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B8D" w:rsidRPr="003040D6" w:rsidRDefault="005B5B8D" w:rsidP="005B5B8D">
      <w:pPr>
        <w:pStyle w:val="Ttulo2"/>
        <w:rPr>
          <w:rFonts w:ascii="Arial" w:hAnsi="Arial" w:cs="Arial"/>
          <w:color w:val="auto"/>
          <w:sz w:val="24"/>
          <w:szCs w:val="24"/>
        </w:rPr>
      </w:pPr>
      <w:bookmarkStart w:id="0" w:name="cuestionaa"/>
      <w:r w:rsidRPr="003040D6">
        <w:rPr>
          <w:rStyle w:val="nfasis"/>
          <w:rFonts w:ascii="Arial" w:hAnsi="Arial" w:cs="Arial"/>
          <w:color w:val="auto"/>
          <w:sz w:val="24"/>
          <w:szCs w:val="24"/>
        </w:rPr>
        <w:t>Cuestionario: La Casa de Bernarda Alba</w:t>
      </w:r>
      <w:bookmarkEnd w:id="0"/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1) ¿Cuál es el subtítulo de la obra?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 xml:space="preserve">2) ¿Dónde tiene lugar la </w:t>
      </w:r>
      <w:hyperlink r:id="rId7" w:history="1">
        <w:r w:rsidRPr="003040D6">
          <w:rPr>
            <w:rStyle w:val="Hipervnculo"/>
            <w:rFonts w:ascii="Arial" w:hAnsi="Arial" w:cs="Arial"/>
            <w:color w:val="auto"/>
          </w:rPr>
          <w:t>acción</w:t>
        </w:r>
      </w:hyperlink>
      <w:r w:rsidRPr="003040D6">
        <w:rPr>
          <w:rFonts w:ascii="Arial" w:hAnsi="Arial" w:cs="Arial"/>
        </w:rPr>
        <w:t xml:space="preserve"> dramática?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3) Describa el espacio dramático interior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4) ¿Quién vive en la casa?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5) ¿Cuántas generaciones hay representadas?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6) ¿Quién es el personaje principal? ¿Por qué?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7) ¿Por qué están de luto los personajes?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8) ¿Quién se ha muerto?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9) ¿Cómo es Bernarda?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10) ¿Son todas las hijas de Bernarda iguales? (aspecto físico/ espiritual).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11) ¿Cuál fue la relación entre la criada y el muerto?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12) Según Bernarda ¿Cómo son los pobres?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13) ¿Dónde están los hombres?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 xml:space="preserve">14) ¿Qué no deben mirar las mujeres en la </w:t>
      </w:r>
      <w:hyperlink r:id="rId8" w:history="1">
        <w:r w:rsidRPr="003040D6">
          <w:rPr>
            <w:rStyle w:val="Hipervnculo"/>
            <w:rFonts w:ascii="Arial" w:hAnsi="Arial" w:cs="Arial"/>
            <w:color w:val="auto"/>
          </w:rPr>
          <w:t>iglesia</w:t>
        </w:r>
      </w:hyperlink>
      <w:r w:rsidRPr="003040D6">
        <w:rPr>
          <w:rFonts w:ascii="Arial" w:hAnsi="Arial" w:cs="Arial"/>
        </w:rPr>
        <w:t xml:space="preserve"> y por qué?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15) ¿Cuánto durará el luto?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 xml:space="preserve">16) ¿Qué pasará durante ese </w:t>
      </w:r>
      <w:hyperlink r:id="rId9" w:history="1">
        <w:r w:rsidRPr="003040D6">
          <w:rPr>
            <w:rStyle w:val="Hipervnculo"/>
            <w:rFonts w:ascii="Arial" w:hAnsi="Arial" w:cs="Arial"/>
            <w:color w:val="auto"/>
          </w:rPr>
          <w:t>tiempo</w:t>
        </w:r>
      </w:hyperlink>
      <w:r w:rsidRPr="003040D6">
        <w:rPr>
          <w:rFonts w:ascii="Arial" w:hAnsi="Arial" w:cs="Arial"/>
        </w:rPr>
        <w:t>?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17) ¿Qué harán las hijas mientras tanto?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 xml:space="preserve">18) ¿Están todas de acuerdo con ese </w:t>
      </w:r>
      <w:hyperlink r:id="rId10" w:history="1">
        <w:r w:rsidRPr="003040D6">
          <w:rPr>
            <w:rStyle w:val="Hipervnculo"/>
            <w:rFonts w:ascii="Arial" w:hAnsi="Arial" w:cs="Arial"/>
            <w:color w:val="auto"/>
          </w:rPr>
          <w:t>trabajo</w:t>
        </w:r>
      </w:hyperlink>
      <w:r w:rsidRPr="003040D6">
        <w:rPr>
          <w:rFonts w:ascii="Arial" w:hAnsi="Arial" w:cs="Arial"/>
        </w:rPr>
        <w:t>?</w:t>
      </w:r>
    </w:p>
    <w:p w:rsidR="005B5B8D" w:rsidRPr="003040D6" w:rsidRDefault="005B5B8D" w:rsidP="005B5B8D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19) Según Bernarda, ¿Qué cosas son para las mujeres y qué cosas son para los hombres?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20) ¿Por qué no quiere Bernarda que su madre se acerque al pozo?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21) ¿Dónde estaba Adela?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lastRenderedPageBreak/>
        <w:t>22) ¿Dónde estaba Angustias?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23) ¿Cómo reacciona Bernarda?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24) ¿De qué hablan Amelia y Martirio?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25) ¿Qué ha hecho Adela?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26) Según Magdalena, ¿Qué se comenta en el pueblo?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27) ¿Por qué viene Pepe el Romano?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28) ¿Quién es Pepe el Romano?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29) ¿Cómo es Pepe el Romano? (retrato físico/psicológico)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30) ¿Qué piensa Adela del luto?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31) ¿Qué quiere hacer Angustias?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32) ¿Qué dice María Josefa de los hombres del pueblo?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33) ¿A dónde quiere ir? ¿Por qué?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34) ¿Qué quiere hacer?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35) ¿Por qué siente María Josefa tantos deseos de casarse?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 xml:space="preserve">36) ¿Tiene algún simbolismo esta </w:t>
      </w:r>
      <w:hyperlink r:id="rId11" w:anchor="acti" w:history="1">
        <w:r w:rsidRPr="003040D6">
          <w:rPr>
            <w:rStyle w:val="Hipervnculo"/>
            <w:rFonts w:ascii="Arial" w:hAnsi="Arial" w:cs="Arial"/>
            <w:color w:val="auto"/>
          </w:rPr>
          <w:t>actitud</w:t>
        </w:r>
      </w:hyperlink>
      <w:r w:rsidRPr="003040D6">
        <w:rPr>
          <w:rFonts w:ascii="Arial" w:hAnsi="Arial" w:cs="Arial"/>
        </w:rPr>
        <w:t>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37) ¿Existen otros personajes que no aparecen nunca en el escenario? ¿Quiénes son?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 xml:space="preserve">38) En el espacio exterior, la calle, ocurre una serie de cosas a las que Lorca se refiere en el drama. ¿Qué </w:t>
      </w:r>
      <w:hyperlink r:id="rId12" w:history="1">
        <w:r w:rsidRPr="003040D6">
          <w:rPr>
            <w:rStyle w:val="Hipervnculo"/>
            <w:rFonts w:ascii="Arial" w:hAnsi="Arial" w:cs="Arial"/>
            <w:color w:val="auto"/>
          </w:rPr>
          <w:t>función</w:t>
        </w:r>
      </w:hyperlink>
      <w:r w:rsidRPr="003040D6">
        <w:rPr>
          <w:rFonts w:ascii="Arial" w:hAnsi="Arial" w:cs="Arial"/>
        </w:rPr>
        <w:t xml:space="preserve"> tienen?</w:t>
      </w:r>
    </w:p>
    <w:p w:rsidR="003040D6" w:rsidRPr="003040D6" w:rsidRDefault="003040D6" w:rsidP="003040D6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>39) ¿Por qué se suicida Adela?</w:t>
      </w:r>
    </w:p>
    <w:p w:rsidR="005B5B8D" w:rsidRPr="003040D6" w:rsidRDefault="003040D6" w:rsidP="003247A8">
      <w:pPr>
        <w:pStyle w:val="NormalWeb"/>
        <w:rPr>
          <w:rFonts w:ascii="Arial" w:hAnsi="Arial" w:cs="Arial"/>
        </w:rPr>
      </w:pPr>
      <w:r w:rsidRPr="003040D6">
        <w:rPr>
          <w:rFonts w:ascii="Arial" w:hAnsi="Arial" w:cs="Arial"/>
        </w:rPr>
        <w:t xml:space="preserve">40) Escriba </w:t>
      </w:r>
      <w:hyperlink r:id="rId13" w:history="1">
        <w:r w:rsidRPr="003040D6">
          <w:rPr>
            <w:rStyle w:val="Hipervnculo"/>
            <w:rFonts w:ascii="Arial" w:hAnsi="Arial" w:cs="Arial"/>
            <w:color w:val="auto"/>
          </w:rPr>
          <w:t>un ensayo</w:t>
        </w:r>
      </w:hyperlink>
      <w:r w:rsidRPr="003040D6">
        <w:rPr>
          <w:rFonts w:ascii="Arial" w:hAnsi="Arial" w:cs="Arial"/>
        </w:rPr>
        <w:t xml:space="preserve"> </w:t>
      </w:r>
      <w:r w:rsidR="003247A8">
        <w:rPr>
          <w:rFonts w:ascii="Arial" w:hAnsi="Arial" w:cs="Arial"/>
        </w:rPr>
        <w:t xml:space="preserve">de una página </w:t>
      </w:r>
      <w:r w:rsidRPr="003040D6">
        <w:rPr>
          <w:rFonts w:ascii="Arial" w:hAnsi="Arial" w:cs="Arial"/>
        </w:rPr>
        <w:t xml:space="preserve">sobre la obra </w:t>
      </w:r>
      <w:r w:rsidR="003247A8">
        <w:rPr>
          <w:rFonts w:ascii="Arial" w:hAnsi="Arial" w:cs="Arial"/>
        </w:rPr>
        <w:t>teniendo</w:t>
      </w:r>
      <w:r w:rsidRPr="003040D6">
        <w:rPr>
          <w:rFonts w:ascii="Arial" w:hAnsi="Arial" w:cs="Arial"/>
        </w:rPr>
        <w:t xml:space="preserve"> en cu</w:t>
      </w:r>
      <w:r w:rsidR="003247A8">
        <w:rPr>
          <w:rFonts w:ascii="Arial" w:hAnsi="Arial" w:cs="Arial"/>
        </w:rPr>
        <w:t>enta autor, momento histórico y</w:t>
      </w:r>
      <w:r w:rsidRPr="003040D6">
        <w:rPr>
          <w:rFonts w:ascii="Arial" w:hAnsi="Arial" w:cs="Arial"/>
        </w:rPr>
        <w:t xml:space="preserve"> </w:t>
      </w:r>
      <w:hyperlink r:id="rId14" w:history="1">
        <w:r w:rsidRPr="003040D6">
          <w:rPr>
            <w:rStyle w:val="Hipervnculo"/>
            <w:rFonts w:ascii="Arial" w:hAnsi="Arial" w:cs="Arial"/>
            <w:color w:val="auto"/>
          </w:rPr>
          <w:t>crítica</w:t>
        </w:r>
      </w:hyperlink>
      <w:r w:rsidRPr="003040D6">
        <w:rPr>
          <w:rFonts w:ascii="Arial" w:hAnsi="Arial" w:cs="Arial"/>
        </w:rPr>
        <w:t xml:space="preserve"> literaria.</w:t>
      </w:r>
      <w:bookmarkStart w:id="1" w:name="_GoBack"/>
      <w:bookmarkEnd w:id="1"/>
      <w:r w:rsidR="005B5B8D" w:rsidRPr="003040D6">
        <w:rPr>
          <w:rFonts w:ascii="Arial" w:hAnsi="Arial" w:cs="Arial"/>
        </w:rPr>
        <w:br/>
      </w:r>
    </w:p>
    <w:p w:rsidR="00726231" w:rsidRPr="003040D6" w:rsidRDefault="00726231" w:rsidP="002A0F40">
      <w:pPr>
        <w:pStyle w:val="NormalWeb"/>
        <w:rPr>
          <w:rFonts w:ascii="Arial" w:hAnsi="Arial" w:cs="Arial"/>
          <w:b/>
          <w:bCs/>
        </w:rPr>
      </w:pPr>
    </w:p>
    <w:sectPr w:rsidR="00726231" w:rsidRPr="003040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E4B40"/>
    <w:multiLevelType w:val="hybridMultilevel"/>
    <w:tmpl w:val="49D27C2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16FC9"/>
    <w:multiLevelType w:val="hybridMultilevel"/>
    <w:tmpl w:val="45ECD8C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27044"/>
    <w:multiLevelType w:val="multilevel"/>
    <w:tmpl w:val="47587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BE0"/>
    <w:rsid w:val="00022FB7"/>
    <w:rsid w:val="00067503"/>
    <w:rsid w:val="000A02F8"/>
    <w:rsid w:val="000A430D"/>
    <w:rsid w:val="000B64DB"/>
    <w:rsid w:val="001136B3"/>
    <w:rsid w:val="00197888"/>
    <w:rsid w:val="001C1D36"/>
    <w:rsid w:val="00212597"/>
    <w:rsid w:val="00260B5D"/>
    <w:rsid w:val="00267764"/>
    <w:rsid w:val="0028279E"/>
    <w:rsid w:val="00292D6A"/>
    <w:rsid w:val="002A0F40"/>
    <w:rsid w:val="003040D6"/>
    <w:rsid w:val="0030713B"/>
    <w:rsid w:val="003247A8"/>
    <w:rsid w:val="0037274D"/>
    <w:rsid w:val="00382AA2"/>
    <w:rsid w:val="00436562"/>
    <w:rsid w:val="00471BE0"/>
    <w:rsid w:val="005009CF"/>
    <w:rsid w:val="005555F9"/>
    <w:rsid w:val="005B5B8D"/>
    <w:rsid w:val="005D119D"/>
    <w:rsid w:val="00632068"/>
    <w:rsid w:val="006347E4"/>
    <w:rsid w:val="00641A34"/>
    <w:rsid w:val="00666025"/>
    <w:rsid w:val="006802D7"/>
    <w:rsid w:val="00681C35"/>
    <w:rsid w:val="006A0F5C"/>
    <w:rsid w:val="006D7EA8"/>
    <w:rsid w:val="006F2260"/>
    <w:rsid w:val="00726231"/>
    <w:rsid w:val="00782710"/>
    <w:rsid w:val="00850039"/>
    <w:rsid w:val="008528D0"/>
    <w:rsid w:val="00852A4B"/>
    <w:rsid w:val="008862C7"/>
    <w:rsid w:val="008C151C"/>
    <w:rsid w:val="009205C7"/>
    <w:rsid w:val="0092660E"/>
    <w:rsid w:val="00A17B3A"/>
    <w:rsid w:val="00A82114"/>
    <w:rsid w:val="00B06F5D"/>
    <w:rsid w:val="00CF55A2"/>
    <w:rsid w:val="00D23182"/>
    <w:rsid w:val="00D57B38"/>
    <w:rsid w:val="00E30922"/>
    <w:rsid w:val="00E31934"/>
    <w:rsid w:val="00E84EC5"/>
    <w:rsid w:val="00E8592D"/>
    <w:rsid w:val="00E91040"/>
    <w:rsid w:val="00E91911"/>
    <w:rsid w:val="00F10C8B"/>
    <w:rsid w:val="00F57E86"/>
    <w:rsid w:val="00F62538"/>
    <w:rsid w:val="00FE584F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A0F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B5B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6">
    <w:name w:val="heading 6"/>
    <w:basedOn w:val="Normal"/>
    <w:link w:val="Ttulo6Car"/>
    <w:uiPriority w:val="9"/>
    <w:qFormat/>
    <w:rsid w:val="0078271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A0F5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84EC5"/>
    <w:rPr>
      <w:color w:val="0000FF" w:themeColor="hyperlink"/>
      <w:u w:val="single"/>
    </w:rPr>
  </w:style>
  <w:style w:type="character" w:customStyle="1" w:styleId="Ttulo6Car">
    <w:name w:val="Título 6 Car"/>
    <w:basedOn w:val="Fuentedeprrafopredeter"/>
    <w:link w:val="Ttulo6"/>
    <w:uiPriority w:val="9"/>
    <w:rsid w:val="00782710"/>
    <w:rPr>
      <w:rFonts w:ascii="Times New Roman" w:eastAsia="Times New Roman" w:hAnsi="Times New Roman" w:cs="Times New Roman"/>
      <w:b/>
      <w:bCs/>
      <w:sz w:val="15"/>
      <w:szCs w:val="15"/>
      <w:lang w:eastAsia="es-CR"/>
    </w:rPr>
  </w:style>
  <w:style w:type="character" w:customStyle="1" w:styleId="j-jk9ej-pjvnoc">
    <w:name w:val="j-jk9ej-pjvnoc"/>
    <w:basedOn w:val="Fuentedeprrafopredeter"/>
    <w:rsid w:val="00726231"/>
  </w:style>
  <w:style w:type="paragraph" w:styleId="NormalWeb">
    <w:name w:val="Normal (Web)"/>
    <w:basedOn w:val="Normal"/>
    <w:uiPriority w:val="99"/>
    <w:unhideWhenUsed/>
    <w:rsid w:val="0072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726231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2A0F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wp-caption-text">
    <w:name w:val="wp-caption-text"/>
    <w:basedOn w:val="Fuentedeprrafopredeter"/>
    <w:rsid w:val="002A0F40"/>
  </w:style>
  <w:style w:type="character" w:styleId="nfasis">
    <w:name w:val="Emphasis"/>
    <w:basedOn w:val="Fuentedeprrafopredeter"/>
    <w:uiPriority w:val="20"/>
    <w:qFormat/>
    <w:rsid w:val="002A0F40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A0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0F40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B5B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A0F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B5B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6">
    <w:name w:val="heading 6"/>
    <w:basedOn w:val="Normal"/>
    <w:link w:val="Ttulo6Car"/>
    <w:uiPriority w:val="9"/>
    <w:qFormat/>
    <w:rsid w:val="0078271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A0F5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84EC5"/>
    <w:rPr>
      <w:color w:val="0000FF" w:themeColor="hyperlink"/>
      <w:u w:val="single"/>
    </w:rPr>
  </w:style>
  <w:style w:type="character" w:customStyle="1" w:styleId="Ttulo6Car">
    <w:name w:val="Título 6 Car"/>
    <w:basedOn w:val="Fuentedeprrafopredeter"/>
    <w:link w:val="Ttulo6"/>
    <w:uiPriority w:val="9"/>
    <w:rsid w:val="00782710"/>
    <w:rPr>
      <w:rFonts w:ascii="Times New Roman" w:eastAsia="Times New Roman" w:hAnsi="Times New Roman" w:cs="Times New Roman"/>
      <w:b/>
      <w:bCs/>
      <w:sz w:val="15"/>
      <w:szCs w:val="15"/>
      <w:lang w:eastAsia="es-CR"/>
    </w:rPr>
  </w:style>
  <w:style w:type="character" w:customStyle="1" w:styleId="j-jk9ej-pjvnoc">
    <w:name w:val="j-jk9ej-pjvnoc"/>
    <w:basedOn w:val="Fuentedeprrafopredeter"/>
    <w:rsid w:val="00726231"/>
  </w:style>
  <w:style w:type="paragraph" w:styleId="NormalWeb">
    <w:name w:val="Normal (Web)"/>
    <w:basedOn w:val="Normal"/>
    <w:uiPriority w:val="99"/>
    <w:unhideWhenUsed/>
    <w:rsid w:val="0072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726231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2A0F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wp-caption-text">
    <w:name w:val="wp-caption-text"/>
    <w:basedOn w:val="Fuentedeprrafopredeter"/>
    <w:rsid w:val="002A0F40"/>
  </w:style>
  <w:style w:type="character" w:styleId="nfasis">
    <w:name w:val="Emphasis"/>
    <w:basedOn w:val="Fuentedeprrafopredeter"/>
    <w:uiPriority w:val="20"/>
    <w:qFormat/>
    <w:rsid w:val="002A0F40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A0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0F40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B5B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2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9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1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7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ografias.com/trabajos2/inicristiabas/inicristiabas.shtml" TargetMode="External"/><Relationship Id="rId13" Type="http://schemas.openxmlformats.org/officeDocument/2006/relationships/hyperlink" Target="http://www.monografias.com/trabajos14/nociones-basicas/nociones-basicas.s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onografias.com/trabajos35/categoria-accion/categoria-accion.shtml" TargetMode="External"/><Relationship Id="rId12" Type="http://schemas.openxmlformats.org/officeDocument/2006/relationships/hyperlink" Target="http://www.monografias.com/trabajos7/mafu/mafu.s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onografias.com/trabajos5/psicoso/psicoso.s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monografias.com/trabajos34/el-trabajo/el-trabajo.s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onografias.com/trabajos901/evolucion-historica-concepciones-tiempo/evolucion-historica-concepciones-tiempo.shtml" TargetMode="External"/><Relationship Id="rId14" Type="http://schemas.openxmlformats.org/officeDocument/2006/relationships/hyperlink" Target="http://www.monografias.com/trabajos901/praxis-critica-tesis-doctoral-marx/praxis-critica-tesis-doctoral-marx.s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72485-BBFA-42B1-B82C-48364DC8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Familia</dc:creator>
  <cp:keywords/>
  <dc:description/>
  <cp:lastModifiedBy>Familia</cp:lastModifiedBy>
  <cp:revision>3</cp:revision>
  <cp:lastPrinted>2015-12-15T03:22:00Z</cp:lastPrinted>
  <dcterms:created xsi:type="dcterms:W3CDTF">2017-02-08T19:42:00Z</dcterms:created>
  <dcterms:modified xsi:type="dcterms:W3CDTF">2017-02-08T19:47:00Z</dcterms:modified>
</cp:coreProperties>
</file>